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我要开商场超市申办要件（企业）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我要开商场超市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我要开商场超市申请表单（企业）；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2B410B3"/>
    <w:rsid w:val="069D008A"/>
    <w:rsid w:val="085642BC"/>
    <w:rsid w:val="0A0803C7"/>
    <w:rsid w:val="0EB97C54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2D98358C"/>
    <w:rsid w:val="341620D1"/>
    <w:rsid w:val="3A0458B3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4F225E22"/>
    <w:rsid w:val="53F52E11"/>
    <w:rsid w:val="5443123C"/>
    <w:rsid w:val="55B80625"/>
    <w:rsid w:val="5DA06419"/>
    <w:rsid w:val="5F6E34FF"/>
    <w:rsid w:val="628D3774"/>
    <w:rsid w:val="62A221F6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  <w:rsid w:val="7F41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2021-07-28T01:39:52Z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C255A435F2AD43559864FF62325FBC87</vt:lpwstr>
  </property>
</Properties>
</file>